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AC8AA" w14:textId="77777777" w:rsidR="000D38F1" w:rsidRPr="00F9721D" w:rsidRDefault="000D38F1" w:rsidP="000D38F1">
      <w:pPr>
        <w:spacing w:after="0" w:line="240" w:lineRule="atLeast"/>
        <w:rPr>
          <w:rFonts w:eastAsia="Times New Roman" w:cs="Times New Roman"/>
          <w:i/>
          <w:iCs/>
          <w:sz w:val="24"/>
          <w:szCs w:val="24"/>
          <w:lang w:eastAsia="sv-SE"/>
        </w:rPr>
      </w:pPr>
    </w:p>
    <w:p w14:paraId="2390EFC3" w14:textId="77777777" w:rsidR="000D38F1" w:rsidRPr="004548E3" w:rsidRDefault="000D38F1" w:rsidP="000D38F1">
      <w:pPr>
        <w:spacing w:after="30" w:line="240" w:lineRule="auto"/>
        <w:outlineLvl w:val="3"/>
        <w:rPr>
          <w:rFonts w:eastAsia="Times New Roman" w:cs="Times New Roman"/>
          <w:b/>
          <w:bCs/>
          <w:i/>
          <w:iCs/>
          <w:color w:val="1B1B1B"/>
          <w:sz w:val="24"/>
          <w:szCs w:val="24"/>
          <w:lang w:eastAsia="sv-SE"/>
        </w:rPr>
      </w:pPr>
      <w:r w:rsidRPr="004548E3">
        <w:rPr>
          <w:rFonts w:eastAsia="Times New Roman" w:cs="Times New Roman"/>
          <w:b/>
          <w:bCs/>
          <w:i/>
          <w:iCs/>
          <w:color w:val="1B1B1B"/>
          <w:sz w:val="24"/>
          <w:szCs w:val="24"/>
          <w:lang w:eastAsia="sv-SE"/>
        </w:rPr>
        <w:t>Träd – en smart lösning</w:t>
      </w:r>
    </w:p>
    <w:p w14:paraId="0A4AC2B1" w14:textId="77777777" w:rsidR="000D38F1" w:rsidRPr="00AE14B4" w:rsidRDefault="000D38F1" w:rsidP="000D38F1">
      <w:pPr>
        <w:pStyle w:val="Normalwebb"/>
        <w:spacing w:before="0" w:beforeAutospacing="0" w:after="0" w:afterAutospacing="0"/>
        <w:textAlignment w:val="baseline"/>
        <w:rPr>
          <w:rStyle w:val="Stark"/>
          <w:rFonts w:asciiTheme="minorHAnsi" w:hAnsiTheme="minorHAnsi"/>
          <w:i/>
          <w:iCs/>
          <w:color w:val="555555"/>
          <w:bdr w:val="none" w:sz="0" w:space="0" w:color="auto" w:frame="1"/>
        </w:rPr>
      </w:pPr>
    </w:p>
    <w:p w14:paraId="711BB246" w14:textId="77777777" w:rsidR="000D38F1" w:rsidRPr="00AE14B4" w:rsidRDefault="000D38F1" w:rsidP="000D38F1">
      <w:pPr>
        <w:pStyle w:val="Normalwebb"/>
        <w:spacing w:before="0" w:beforeAutospacing="0" w:after="0" w:afterAutospacing="0"/>
        <w:textAlignment w:val="baseline"/>
        <w:rPr>
          <w:rStyle w:val="Stark"/>
          <w:rFonts w:asciiTheme="minorHAnsi" w:hAnsiTheme="minorHAnsi"/>
          <w:i/>
          <w:iCs/>
          <w:color w:val="555555"/>
          <w:bdr w:val="none" w:sz="0" w:space="0" w:color="auto" w:frame="1"/>
        </w:rPr>
      </w:pPr>
      <w:r w:rsidRPr="00AE14B4">
        <w:rPr>
          <w:rStyle w:val="Stark"/>
          <w:rFonts w:asciiTheme="minorHAnsi" w:hAnsiTheme="minorHAnsi"/>
          <w:i/>
          <w:iCs/>
          <w:color w:val="555555"/>
          <w:bdr w:val="none" w:sz="0" w:space="0" w:color="auto" w:frame="1"/>
        </w:rPr>
        <w:t xml:space="preserve">För att möta allt varmare städer och allt fler värmeböljor är fler träd </w:t>
      </w:r>
      <w:r>
        <w:rPr>
          <w:rStyle w:val="Stark"/>
          <w:rFonts w:asciiTheme="minorHAnsi" w:hAnsiTheme="minorHAnsi"/>
          <w:i/>
          <w:iCs/>
          <w:color w:val="555555"/>
          <w:bdr w:val="none" w:sz="0" w:space="0" w:color="auto" w:frame="1"/>
        </w:rPr>
        <w:t>avgörande.</w:t>
      </w:r>
    </w:p>
    <w:p w14:paraId="4E932D8D" w14:textId="77777777" w:rsidR="000D38F1" w:rsidRPr="00AE14B4" w:rsidRDefault="000D38F1" w:rsidP="000D38F1">
      <w:pPr>
        <w:pStyle w:val="Normalwebb"/>
        <w:spacing w:before="0" w:beforeAutospacing="0" w:after="0" w:afterAutospacing="0"/>
        <w:textAlignment w:val="baseline"/>
        <w:rPr>
          <w:rFonts w:asciiTheme="minorHAnsi" w:hAnsiTheme="minorHAnsi"/>
          <w:i/>
          <w:iCs/>
          <w:color w:val="555555"/>
        </w:rPr>
      </w:pPr>
    </w:p>
    <w:p w14:paraId="7F475974" w14:textId="77777777" w:rsidR="000D38F1" w:rsidRPr="00AE14B4" w:rsidRDefault="000D38F1" w:rsidP="000D38F1">
      <w:pPr>
        <w:pStyle w:val="Normalwebb"/>
        <w:spacing w:before="0" w:beforeAutospacing="0" w:after="0" w:afterAutospacing="0"/>
        <w:textAlignment w:val="baseline"/>
        <w:rPr>
          <w:rFonts w:asciiTheme="minorHAnsi" w:hAnsiTheme="minorHAnsi"/>
          <w:i/>
          <w:iCs/>
          <w:color w:val="555555"/>
        </w:rPr>
      </w:pPr>
      <w:r w:rsidRPr="00AE14B4">
        <w:rPr>
          <w:rFonts w:asciiTheme="minorHAnsi" w:hAnsiTheme="minorHAnsi"/>
          <w:i/>
          <w:iCs/>
          <w:color w:val="555555"/>
        </w:rPr>
        <w:t>I takt med att den globala uppvärmningen fortsätter kommer både temperaturen stiga och värmeböljor bli allt vanligare, men det finns en tydlig metod för att sänka temperaturen i städer och minska dödligheten – behåll natur, anlägg grönytor och plantera fler träd.</w:t>
      </w:r>
      <w:r w:rsidRPr="00C54EE2">
        <w:rPr>
          <w:rFonts w:asciiTheme="minorHAnsi" w:hAnsiTheme="minorHAnsi"/>
          <w:i/>
          <w:iCs/>
          <w:color w:val="555555"/>
        </w:rPr>
        <w:t xml:space="preserve"> </w:t>
      </w:r>
      <w:r>
        <w:rPr>
          <w:rFonts w:asciiTheme="minorHAnsi" w:hAnsiTheme="minorHAnsi"/>
          <w:i/>
          <w:iCs/>
          <w:color w:val="555555"/>
        </w:rPr>
        <w:t xml:space="preserve">Det </w:t>
      </w:r>
      <w:r w:rsidRPr="00AE14B4">
        <w:rPr>
          <w:rFonts w:asciiTheme="minorHAnsi" w:hAnsiTheme="minorHAnsi"/>
          <w:i/>
          <w:iCs/>
          <w:color w:val="555555"/>
        </w:rPr>
        <w:t>tar tid innan planterade träd är tillräckligt stora för att erbjuda ordentlig skugga. Att bevara befintliga träd är därför ”av största vikt”,</w:t>
      </w:r>
    </w:p>
    <w:p w14:paraId="6F3FB22C" w14:textId="77777777" w:rsidR="000D38F1" w:rsidRPr="00AE14B4" w:rsidRDefault="000D38F1" w:rsidP="000D38F1">
      <w:pPr>
        <w:pStyle w:val="Normalwebb"/>
        <w:spacing w:before="0" w:beforeAutospacing="0" w:after="225" w:afterAutospacing="0"/>
        <w:textAlignment w:val="baseline"/>
        <w:rPr>
          <w:rFonts w:asciiTheme="minorHAnsi" w:hAnsiTheme="minorHAnsi"/>
          <w:i/>
          <w:iCs/>
          <w:color w:val="555555"/>
        </w:rPr>
      </w:pPr>
      <w:r w:rsidRPr="00AE14B4">
        <w:rPr>
          <w:rFonts w:asciiTheme="minorHAnsi" w:hAnsiTheme="minorHAnsi"/>
          <w:i/>
          <w:iCs/>
          <w:color w:val="555555"/>
        </w:rPr>
        <w:t>Det behövs grönområden för att sänka temperaturen under sommaren. För att maximera hjälpen från träd behöver dock träden täcka 40 procent av stadens yta</w:t>
      </w:r>
      <w:r>
        <w:rPr>
          <w:rFonts w:asciiTheme="minorHAnsi" w:hAnsiTheme="minorHAnsi"/>
          <w:i/>
          <w:iCs/>
          <w:color w:val="555555"/>
        </w:rPr>
        <w:t xml:space="preserve">. </w:t>
      </w:r>
      <w:r w:rsidRPr="00AE14B4">
        <w:rPr>
          <w:rFonts w:asciiTheme="minorHAnsi" w:hAnsiTheme="minorHAnsi"/>
          <w:i/>
          <w:iCs/>
          <w:color w:val="555555"/>
        </w:rPr>
        <w:t xml:space="preserve">Det räcker inte heller att behålla träd i parker. Träden behövs där folk bor och rör sig. </w:t>
      </w:r>
    </w:p>
    <w:p w14:paraId="79A325B6" w14:textId="77777777" w:rsidR="000D38F1" w:rsidRPr="009F582C" w:rsidRDefault="000D38F1" w:rsidP="000D38F1">
      <w:pPr>
        <w:pStyle w:val="Normalwebb"/>
        <w:spacing w:before="0" w:beforeAutospacing="0" w:after="225" w:afterAutospacing="0"/>
        <w:textAlignment w:val="baseline"/>
        <w:rPr>
          <w:rFonts w:asciiTheme="minorHAnsi" w:hAnsiTheme="minorHAnsi"/>
          <w:b/>
          <w:bCs/>
          <w:i/>
          <w:iCs/>
          <w:color w:val="555555"/>
        </w:rPr>
      </w:pPr>
      <w:r w:rsidRPr="009F582C">
        <w:rPr>
          <w:rFonts w:asciiTheme="minorHAnsi" w:hAnsiTheme="minorHAnsi"/>
          <w:b/>
          <w:bCs/>
          <w:i/>
          <w:iCs/>
        </w:rPr>
        <w:t xml:space="preserve">Lokalt omhändertagande av dagvatten </w:t>
      </w:r>
    </w:p>
    <w:p w14:paraId="02EAAE55" w14:textId="77777777" w:rsidR="000D38F1" w:rsidRPr="00AE14B4" w:rsidRDefault="000D38F1" w:rsidP="000D38F1">
      <w:pPr>
        <w:spacing w:after="240" w:line="240" w:lineRule="auto"/>
        <w:rPr>
          <w:i/>
          <w:iCs/>
          <w:sz w:val="24"/>
          <w:szCs w:val="24"/>
        </w:rPr>
      </w:pPr>
      <w:r w:rsidRPr="00AE14B4">
        <w:rPr>
          <w:i/>
          <w:iCs/>
          <w:sz w:val="24"/>
          <w:szCs w:val="24"/>
        </w:rPr>
        <w:t xml:space="preserve">De alltmer märkbara klimatförändringarna har inneburit mildare klimat och mer nederbörd. Vid planering av den hållbara staden har därför möjligheten att ta hand om den ökande mängden dagvatten kommit i fokus. Målet är att den nederbörd som faller inom ett givet område inte ska ledas bort och belasta </w:t>
      </w:r>
      <w:proofErr w:type="spellStart"/>
      <w:r w:rsidRPr="00AE14B4">
        <w:rPr>
          <w:i/>
          <w:iCs/>
          <w:sz w:val="24"/>
          <w:szCs w:val="24"/>
        </w:rPr>
        <w:t>VA-systemet</w:t>
      </w:r>
      <w:proofErr w:type="spellEnd"/>
      <w:r w:rsidRPr="00AE14B4">
        <w:rPr>
          <w:i/>
          <w:iCs/>
          <w:sz w:val="24"/>
          <w:szCs w:val="24"/>
        </w:rPr>
        <w:t xml:space="preserve">, utan fördröjas ovan mark eller i ett underjordiskt dagvattenmagasin. Växter spelar en självklar roll i den öppna dagvattenhanteringen. En jämförelse av olika markbeläggningar visar på att ett trädbestånd i en </w:t>
      </w:r>
      <w:proofErr w:type="spellStart"/>
      <w:r w:rsidRPr="00AE14B4">
        <w:rPr>
          <w:i/>
          <w:iCs/>
          <w:sz w:val="24"/>
          <w:szCs w:val="24"/>
        </w:rPr>
        <w:t>naturlik</w:t>
      </w:r>
      <w:proofErr w:type="spellEnd"/>
      <w:r w:rsidRPr="00AE14B4">
        <w:rPr>
          <w:i/>
          <w:iCs/>
          <w:sz w:val="24"/>
          <w:szCs w:val="24"/>
        </w:rPr>
        <w:t xml:space="preserve"> plantering har en överlägsen kapacitet att minska den </w:t>
      </w:r>
      <w:proofErr w:type="spellStart"/>
      <w:r w:rsidRPr="00AE14B4">
        <w:rPr>
          <w:i/>
          <w:iCs/>
          <w:sz w:val="24"/>
          <w:szCs w:val="24"/>
        </w:rPr>
        <w:t>ytavrinning</w:t>
      </w:r>
      <w:proofErr w:type="spellEnd"/>
      <w:r w:rsidRPr="00AE14B4">
        <w:rPr>
          <w:i/>
          <w:iCs/>
          <w:sz w:val="24"/>
          <w:szCs w:val="24"/>
        </w:rPr>
        <w:t xml:space="preserve"> som skapas oberoende av nederbördsmängd. Ett väletablerat trädbestånd kan därför bidra till en mycket effektiv och hållbar dagvattenhantering</w:t>
      </w:r>
      <w:r>
        <w:rPr>
          <w:i/>
          <w:iCs/>
          <w:sz w:val="24"/>
          <w:szCs w:val="24"/>
        </w:rPr>
        <w:t>.</w:t>
      </w:r>
      <w:r>
        <w:rPr>
          <w:i/>
          <w:iCs/>
          <w:sz w:val="24"/>
          <w:szCs w:val="24"/>
        </w:rPr>
        <w:br/>
        <w:t>Och minskar risken för översvämning.</w:t>
      </w:r>
    </w:p>
    <w:p w14:paraId="002EA60F" w14:textId="77777777" w:rsidR="000D38F1" w:rsidRPr="009F582C" w:rsidRDefault="000D38F1" w:rsidP="000D38F1">
      <w:pPr>
        <w:spacing w:after="240" w:line="240" w:lineRule="auto"/>
        <w:rPr>
          <w:b/>
          <w:bCs/>
          <w:i/>
          <w:iCs/>
          <w:sz w:val="24"/>
          <w:szCs w:val="24"/>
        </w:rPr>
      </w:pPr>
      <w:r w:rsidRPr="009F582C">
        <w:rPr>
          <w:b/>
          <w:bCs/>
          <w:i/>
          <w:iCs/>
          <w:sz w:val="24"/>
          <w:szCs w:val="24"/>
        </w:rPr>
        <w:t xml:space="preserve">Träden som temperatursänkare </w:t>
      </w:r>
    </w:p>
    <w:p w14:paraId="18A54341" w14:textId="77777777" w:rsidR="000D38F1" w:rsidRDefault="000D38F1" w:rsidP="000D38F1">
      <w:pPr>
        <w:spacing w:after="240" w:line="240" w:lineRule="auto"/>
        <w:rPr>
          <w:i/>
          <w:iCs/>
          <w:sz w:val="24"/>
          <w:szCs w:val="24"/>
        </w:rPr>
      </w:pPr>
      <w:r w:rsidRPr="00AE14B4">
        <w:rPr>
          <w:i/>
          <w:iCs/>
          <w:sz w:val="24"/>
          <w:szCs w:val="24"/>
        </w:rPr>
        <w:t>Temperaturen i våra städer är oftast betydligt högre än på landsbygden. En av anledningarna till detta är att staden innehåller huskroppar och stora andelar hårdgjorda ytor</w:t>
      </w:r>
      <w:r>
        <w:rPr>
          <w:i/>
          <w:iCs/>
          <w:sz w:val="24"/>
          <w:szCs w:val="24"/>
        </w:rPr>
        <w:t>,</w:t>
      </w:r>
      <w:r w:rsidRPr="00AE14B4">
        <w:rPr>
          <w:i/>
          <w:iCs/>
          <w:sz w:val="24"/>
          <w:szCs w:val="24"/>
        </w:rPr>
        <w:t xml:space="preserve"> som </w:t>
      </w:r>
      <w:r>
        <w:rPr>
          <w:i/>
          <w:iCs/>
          <w:sz w:val="24"/>
          <w:szCs w:val="24"/>
        </w:rPr>
        <w:t xml:space="preserve">asfalt, </w:t>
      </w:r>
      <w:r w:rsidRPr="00AE14B4">
        <w:rPr>
          <w:i/>
          <w:iCs/>
          <w:sz w:val="24"/>
          <w:szCs w:val="24"/>
        </w:rPr>
        <w:t xml:space="preserve">lagrar mycket värme under varma dagar. Människan påverkas mycket av höga temperaturer. Enligt en rapport från statens folkhälsoinstitut ökar dödligheten redan vid dygnsmedeltemperaturer över 12 grader. Enligt rapporten kan dödligheten vid extrema temperaturer, som vid allvarliga värmeböljor, vara upp till 50 % högre för utsatta grupper av människor såsom unga barn och äldre. Trädens främsta kapacitet att dämpa höga temperaturer är genom beskuggning. De svalkar till viss del även genom transpiration, men det kräver en betydande grönvolym för att ge någon större påverkan på temperaturen. Beskuggningen av platser eller byggnader som är väldigt utsatta är av stor betydelse. På samma sätt som människan andas och avger vattenånga genom munnen, gör träden det genom bladen. </w:t>
      </w:r>
      <w:r>
        <w:rPr>
          <w:i/>
          <w:iCs/>
          <w:sz w:val="24"/>
          <w:szCs w:val="24"/>
        </w:rPr>
        <w:br/>
      </w:r>
      <w:r w:rsidRPr="00AE14B4">
        <w:rPr>
          <w:i/>
          <w:iCs/>
          <w:sz w:val="24"/>
          <w:szCs w:val="24"/>
        </w:rPr>
        <w:t>Det är viktigt att vara medveten om att det är större träd med breda kronor som ger den mesta och bästa beskuggningen. Detta ställer i sin tur stora krav på vikten att vårda de träd som nått denna storlek, samt att skapa förhållanden så att nya generationer av träd har möjligheten att utvecklas. En annan aspekt vid användning av träd för att mildra temperaturer är att deras skugga även bidrar till en minskad energiförbrukning av byggnader som annars hade varit tvungna att använda en omfattande luftkonditionering</w:t>
      </w:r>
      <w:r>
        <w:rPr>
          <w:i/>
          <w:iCs/>
          <w:sz w:val="24"/>
          <w:szCs w:val="24"/>
        </w:rPr>
        <w:t>.</w:t>
      </w:r>
    </w:p>
    <w:p w14:paraId="1711C8C3" w14:textId="77777777" w:rsidR="000D38F1" w:rsidRPr="00FC279E" w:rsidRDefault="000D38F1" w:rsidP="000D38F1">
      <w:pPr>
        <w:spacing w:after="240" w:line="240" w:lineRule="auto"/>
        <w:rPr>
          <w:b/>
          <w:bCs/>
          <w:i/>
          <w:iCs/>
          <w:sz w:val="24"/>
          <w:szCs w:val="24"/>
        </w:rPr>
      </w:pPr>
      <w:r w:rsidRPr="00FC279E">
        <w:rPr>
          <w:b/>
          <w:bCs/>
          <w:i/>
          <w:iCs/>
          <w:sz w:val="24"/>
          <w:szCs w:val="24"/>
        </w:rPr>
        <w:t xml:space="preserve">Trädplanteringar – ett bra sätt att minska vinden </w:t>
      </w:r>
    </w:p>
    <w:p w14:paraId="204F943E" w14:textId="77777777" w:rsidR="000D38F1" w:rsidRPr="00AE14B4" w:rsidRDefault="000D38F1" w:rsidP="000D38F1">
      <w:pPr>
        <w:spacing w:after="240" w:line="240" w:lineRule="auto"/>
        <w:rPr>
          <w:i/>
          <w:iCs/>
          <w:sz w:val="24"/>
          <w:szCs w:val="24"/>
        </w:rPr>
      </w:pPr>
      <w:r w:rsidRPr="00AE14B4">
        <w:rPr>
          <w:i/>
          <w:iCs/>
          <w:sz w:val="24"/>
          <w:szCs w:val="24"/>
        </w:rPr>
        <w:t xml:space="preserve">Många städer kan vara blåsiga. Vindens hastighet beror till viss del på hur staden ser ut vad gäller exempelvis gatornas riktning, bredd och byggnadernas höjd och form. Långa, raka och breda gator ger hög vindhastighet, framförallt om de går i samma riktning som den dominerande vindriktningen. Genom att bevara våra befintliga träd och plantera nya träd går det att minska vindhastigheten. Bevarandet av våra uppvuxna träd är viktigt, inte minst för att minska vindhastigheten utan också för att det tar många år att ersätta ett uppvuxet träd med ett yngre träd. </w:t>
      </w:r>
    </w:p>
    <w:p w14:paraId="27F6D93B" w14:textId="77777777" w:rsidR="006C7F26" w:rsidRDefault="006C7F26"/>
    <w:sectPr w:rsidR="006C7F2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2C2C2" w14:textId="77777777" w:rsidR="004F714F" w:rsidRDefault="004F714F" w:rsidP="004F714F">
      <w:pPr>
        <w:spacing w:after="0" w:line="240" w:lineRule="auto"/>
      </w:pPr>
      <w:r>
        <w:separator/>
      </w:r>
    </w:p>
  </w:endnote>
  <w:endnote w:type="continuationSeparator" w:id="0">
    <w:p w14:paraId="0427D91F" w14:textId="77777777" w:rsidR="004F714F" w:rsidRDefault="004F714F" w:rsidP="004F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D4415" w14:textId="4647FCE2" w:rsidR="004F714F" w:rsidRPr="00CB2D29" w:rsidRDefault="00F218CF">
    <w:pPr>
      <w:pStyle w:val="Sidfot"/>
      <w:rPr>
        <w:rFonts w:ascii="Georgia" w:hAnsi="Georgia"/>
        <w:i/>
        <w:iCs/>
      </w:rPr>
    </w:pPr>
    <w:r w:rsidRPr="00CB2D29">
      <w:rPr>
        <w:rFonts w:ascii="Georgia" w:hAnsi="Georgia"/>
        <w:i/>
        <w:iCs/>
      </w:rPr>
      <w:t>Ängsholmens Fastighetsförening</w:t>
    </w:r>
    <w:r w:rsidRPr="00CB2D29">
      <w:rPr>
        <w:rFonts w:ascii="Georgia" w:hAnsi="Georgia"/>
        <w:i/>
        <w:iCs/>
      </w:rPr>
      <w:tab/>
      <w:t>augusti 2020</w:t>
    </w:r>
    <w:r w:rsidRPr="00CB2D29">
      <w:rPr>
        <w:rFonts w:ascii="Georgia" w:hAnsi="Georgia"/>
        <w:i/>
        <w:iCs/>
      </w:rPr>
      <w:tab/>
    </w:r>
    <w:r w:rsidR="00CB2D29" w:rsidRPr="00CB2D29">
      <w:rPr>
        <w:rFonts w:ascii="Georgia" w:hAnsi="Georgia"/>
        <w:i/>
        <w:iCs/>
      </w:rPr>
      <w:t>10g</w:t>
    </w:r>
  </w:p>
  <w:p w14:paraId="2F5D512D" w14:textId="77777777" w:rsidR="004F714F" w:rsidRDefault="004F71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B21A6" w14:textId="77777777" w:rsidR="004F714F" w:rsidRDefault="004F714F" w:rsidP="004F714F">
      <w:pPr>
        <w:spacing w:after="0" w:line="240" w:lineRule="auto"/>
      </w:pPr>
      <w:r>
        <w:separator/>
      </w:r>
    </w:p>
  </w:footnote>
  <w:footnote w:type="continuationSeparator" w:id="0">
    <w:p w14:paraId="4552D898" w14:textId="77777777" w:rsidR="004F714F" w:rsidRDefault="004F714F" w:rsidP="004F7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7A4CD" w14:textId="3CB7FAAF" w:rsidR="004F714F" w:rsidRPr="008F5643" w:rsidRDefault="004F714F" w:rsidP="004F714F">
    <w:pPr>
      <w:rPr>
        <w:rFonts w:ascii="Algerian" w:eastAsia="Calibri" w:hAnsi="Algerian" w:cs="Times New Roman"/>
        <w:sz w:val="36"/>
        <w:szCs w:val="36"/>
      </w:rPr>
    </w:pPr>
    <w:r>
      <w:rPr>
        <w:rFonts w:eastAsia="Times New Roman" w:cs="Times New Roman"/>
        <w:b/>
        <w:bCs/>
        <w:noProof/>
        <w:color w:val="222222"/>
        <w:kern w:val="36"/>
        <w:sz w:val="28"/>
        <w:szCs w:val="28"/>
        <w:lang w:eastAsia="sv-SE"/>
      </w:rPr>
      <w:drawing>
        <wp:anchor distT="0" distB="0" distL="114300" distR="114300" simplePos="0" relativeHeight="251659264" behindDoc="1" locked="0" layoutInCell="1" allowOverlap="1" wp14:anchorId="374F9BD0" wp14:editId="0C5E6624">
          <wp:simplePos x="0" y="0"/>
          <wp:positionH relativeFrom="column">
            <wp:posOffset>4097655</wp:posOffset>
          </wp:positionH>
          <wp:positionV relativeFrom="paragraph">
            <wp:posOffset>-290830</wp:posOffset>
          </wp:positionV>
          <wp:extent cx="1289050" cy="1332230"/>
          <wp:effectExtent l="0" t="0" r="6350" b="1270"/>
          <wp:wrapTight wrapText="bothSides">
            <wp:wrapPolygon edited="0">
              <wp:start x="2234" y="0"/>
              <wp:lineTo x="0" y="2162"/>
              <wp:lineTo x="0" y="15752"/>
              <wp:lineTo x="1915" y="19767"/>
              <wp:lineTo x="4788" y="21312"/>
              <wp:lineTo x="5427" y="21312"/>
              <wp:lineTo x="7980" y="21312"/>
              <wp:lineTo x="14684" y="21312"/>
              <wp:lineTo x="20430" y="20694"/>
              <wp:lineTo x="19791" y="14826"/>
              <wp:lineTo x="21387" y="12663"/>
              <wp:lineTo x="21387" y="7104"/>
              <wp:lineTo x="18195" y="4942"/>
              <wp:lineTo x="18514" y="3089"/>
              <wp:lineTo x="13407" y="309"/>
              <wp:lineTo x="9257" y="0"/>
              <wp:lineTo x="2234"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1332230"/>
                  </a:xfrm>
                  <a:prstGeom prst="rect">
                    <a:avLst/>
                  </a:prstGeom>
                  <a:noFill/>
                </pic:spPr>
              </pic:pic>
            </a:graphicData>
          </a:graphic>
          <wp14:sizeRelH relativeFrom="margin">
            <wp14:pctWidth>0</wp14:pctWidth>
          </wp14:sizeRelH>
          <wp14:sizeRelV relativeFrom="margin">
            <wp14:pctHeight>0</wp14:pctHeight>
          </wp14:sizeRelV>
        </wp:anchor>
      </w:drawing>
    </w:r>
    <w:r w:rsidRPr="008F5643">
      <w:rPr>
        <w:rFonts w:ascii="Algerian" w:eastAsia="Calibri" w:hAnsi="Algerian" w:cs="Times New Roman"/>
        <w:sz w:val="36"/>
        <w:szCs w:val="36"/>
      </w:rPr>
      <w:t xml:space="preserve">Ängsholmens </w:t>
    </w:r>
  </w:p>
  <w:p w14:paraId="222AA244" w14:textId="314B9C4D" w:rsidR="004F714F" w:rsidRDefault="004F714F" w:rsidP="004F714F">
    <w:pPr>
      <w:pStyle w:val="Sidhuvud"/>
    </w:pPr>
    <w:r w:rsidRPr="008F5643">
      <w:rPr>
        <w:rFonts w:ascii="Algerian" w:eastAsia="Calibri" w:hAnsi="Algerian" w:cs="Times New Roman"/>
        <w:sz w:val="36"/>
        <w:szCs w:val="36"/>
      </w:rPr>
      <w:t>Fastighetsförening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F1"/>
    <w:rsid w:val="000D38F1"/>
    <w:rsid w:val="00380E34"/>
    <w:rsid w:val="00460783"/>
    <w:rsid w:val="004F714F"/>
    <w:rsid w:val="006C7F26"/>
    <w:rsid w:val="00C24AF1"/>
    <w:rsid w:val="00CB2D29"/>
    <w:rsid w:val="00F218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D802D"/>
  <w15:chartTrackingRefBased/>
  <w15:docId w15:val="{811EF619-FC41-4F98-9993-7702E883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8F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0D38F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D38F1"/>
    <w:rPr>
      <w:b/>
      <w:bCs/>
    </w:rPr>
  </w:style>
  <w:style w:type="paragraph" w:styleId="Sidhuvud">
    <w:name w:val="header"/>
    <w:basedOn w:val="Normal"/>
    <w:link w:val="SidhuvudChar"/>
    <w:uiPriority w:val="99"/>
    <w:unhideWhenUsed/>
    <w:rsid w:val="004F714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F714F"/>
  </w:style>
  <w:style w:type="paragraph" w:styleId="Sidfot">
    <w:name w:val="footer"/>
    <w:basedOn w:val="Normal"/>
    <w:link w:val="SidfotChar"/>
    <w:uiPriority w:val="99"/>
    <w:unhideWhenUsed/>
    <w:rsid w:val="004F714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F714F"/>
  </w:style>
  <w:style w:type="character" w:styleId="Hyperlnk">
    <w:name w:val="Hyperlink"/>
    <w:basedOn w:val="Standardstycketeckensnitt"/>
    <w:uiPriority w:val="99"/>
    <w:semiHidden/>
    <w:unhideWhenUsed/>
    <w:rsid w:val="004F714F"/>
    <w:rPr>
      <w:color w:val="0000FF"/>
      <w:u w:val="single"/>
    </w:rPr>
  </w:style>
  <w:style w:type="paragraph" w:styleId="Ballongtext">
    <w:name w:val="Balloon Text"/>
    <w:basedOn w:val="Normal"/>
    <w:link w:val="BallongtextChar"/>
    <w:uiPriority w:val="99"/>
    <w:semiHidden/>
    <w:unhideWhenUsed/>
    <w:rsid w:val="00380E3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80E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588</Words>
  <Characters>3122</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Fladén</dc:creator>
  <cp:keywords/>
  <dc:description/>
  <cp:lastModifiedBy>Susanne Fladén</cp:lastModifiedBy>
  <cp:revision>6</cp:revision>
  <cp:lastPrinted>2019-09-02T17:50:00Z</cp:lastPrinted>
  <dcterms:created xsi:type="dcterms:W3CDTF">2019-09-02T17:43:00Z</dcterms:created>
  <dcterms:modified xsi:type="dcterms:W3CDTF">2020-08-07T20:05:00Z</dcterms:modified>
</cp:coreProperties>
</file>